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РОССИЙСКОЙ ФЕДЕРАЦИИ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автономное образовательное учреждение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высшего образования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«Новосибирский национальный исследовательский государственный университет»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right="20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(Новосибирский государственный университет, НГУ)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right="20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Структурное подразделение Новосибирского государственного университета – Высший колледж информатики Университета (ВКИ НГУ)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0" w:lineRule="auto"/>
        <w:ind w:right="198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ИНФОРМАТИКИ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left" w:leader="none" w:pos="0"/>
        </w:tabs>
        <w:spacing w:line="36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left" w:leader="none" w:pos="0"/>
        </w:tabs>
        <w:spacing w:line="36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Отчет по курсовому проекту</w:t>
      </w:r>
    </w:p>
    <w:p w:rsidR="00000000" w:rsidDel="00000000" w:rsidP="00000000" w:rsidRDefault="00000000" w:rsidRPr="00000000" w14:paraId="0000000A">
      <w:pPr>
        <w:tabs>
          <w:tab w:val="left" w:leader="none" w:pos="0"/>
        </w:tabs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ПМ 01. Разработка программных модулей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leader="none" w:pos="0"/>
        </w:tabs>
        <w:spacing w:line="36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РАЗРАБОТКА ВЕБ-ПРИЛОЖЕНИЯ “MYDUOCARDS”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1.0" w:type="dxa"/>
        <w:jc w:val="left"/>
        <w:tblInd w:w="-108.0" w:type="dxa"/>
        <w:tblLayout w:type="fixed"/>
        <w:tblLook w:val="0000"/>
      </w:tblPr>
      <w:tblGrid>
        <w:gridCol w:w="5070"/>
        <w:gridCol w:w="4501"/>
        <w:tblGridChange w:id="0">
          <w:tblGrid>
            <w:gridCol w:w="5070"/>
            <w:gridCol w:w="4501"/>
          </w:tblGrid>
        </w:tblGridChange>
      </w:tblGrid>
      <w:tr>
        <w:trPr>
          <w:cantSplit w:val="0"/>
          <w:trHeight w:val="1334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0">
            <w:pPr>
              <w:tabs>
                <w:tab w:val="left" w:leader="none" w:pos="0"/>
              </w:tabs>
              <w:ind w:right="19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Руководитель </w:t>
            </w:r>
          </w:p>
          <w:p w:rsidR="00000000" w:rsidDel="00000000" w:rsidP="00000000" w:rsidRDefault="00000000" w:rsidRPr="00000000" w14:paraId="00000011">
            <w:pPr>
              <w:tabs>
                <w:tab w:val="left" w:leader="none" w:pos="0"/>
              </w:tabs>
              <w:ind w:right="19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2">
            <w:pPr>
              <w:tabs>
                <w:tab w:val="left" w:leader="none" w:pos="0"/>
              </w:tabs>
              <w:ind w:right="198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Волховицкий Г.В.</w:t>
            </w:r>
          </w:p>
          <w:p w:rsidR="00000000" w:rsidDel="00000000" w:rsidP="00000000" w:rsidRDefault="00000000" w:rsidRPr="00000000" w14:paraId="00000013">
            <w:pPr>
              <w:tabs>
                <w:tab w:val="left" w:leader="none" w:pos="0"/>
              </w:tabs>
              <w:spacing w:before="400" w:lineRule="auto"/>
              <w:ind w:right="198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«___»___________2023 г.</w:t>
            </w:r>
          </w:p>
          <w:p w:rsidR="00000000" w:rsidDel="00000000" w:rsidP="00000000" w:rsidRDefault="00000000" w:rsidRPr="00000000" w14:paraId="00000014">
            <w:pPr>
              <w:tabs>
                <w:tab w:val="left" w:leader="none" w:pos="0"/>
              </w:tabs>
              <w:spacing w:before="400" w:lineRule="auto"/>
              <w:ind w:right="198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tabs>
                <w:tab w:val="left" w:leader="none" w:pos="0"/>
              </w:tabs>
              <w:spacing w:before="400" w:lineRule="auto"/>
              <w:ind w:right="198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6">
            <w:pPr>
              <w:tabs>
                <w:tab w:val="left" w:leader="none" w:pos="0"/>
              </w:tabs>
              <w:ind w:right="19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 3 курса</w:t>
            </w:r>
          </w:p>
          <w:p w:rsidR="00000000" w:rsidDel="00000000" w:rsidP="00000000" w:rsidRDefault="00000000" w:rsidRPr="00000000" w14:paraId="00000017">
            <w:pPr>
              <w:tabs>
                <w:tab w:val="left" w:leader="none" w:pos="0"/>
              </w:tabs>
              <w:ind w:right="19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гр. 107 г2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8">
            <w:pPr>
              <w:tabs>
                <w:tab w:val="left" w:leader="none" w:pos="0"/>
              </w:tabs>
              <w:ind w:right="198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Половых Н.А.</w:t>
            </w:r>
          </w:p>
          <w:p w:rsidR="00000000" w:rsidDel="00000000" w:rsidP="00000000" w:rsidRDefault="00000000" w:rsidRPr="00000000" w14:paraId="00000019">
            <w:pPr>
              <w:tabs>
                <w:tab w:val="left" w:leader="none" w:pos="0"/>
              </w:tabs>
              <w:ind w:right="198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«____»__________2023 г.</w:t>
            </w:r>
          </w:p>
        </w:tc>
      </w:tr>
    </w:tbl>
    <w:p w:rsidR="00000000" w:rsidDel="00000000" w:rsidP="00000000" w:rsidRDefault="00000000" w:rsidRPr="00000000" w14:paraId="0000001A">
      <w:pPr>
        <w:tabs>
          <w:tab w:val="left" w:leader="none" w:pos="0"/>
        </w:tabs>
        <w:ind w:right="20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leader="none" w:pos="0"/>
        </w:tabs>
        <w:ind w:right="20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leader="none" w:pos="0"/>
        </w:tabs>
        <w:spacing w:before="1000" w:line="360" w:lineRule="auto"/>
        <w:ind w:right="198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Новосибирск</w:t>
      </w:r>
    </w:p>
    <w:p w:rsidR="00000000" w:rsidDel="00000000" w:rsidP="00000000" w:rsidRDefault="00000000" w:rsidRPr="00000000" w14:paraId="0000001D">
      <w:pPr>
        <w:tabs>
          <w:tab w:val="left" w:leader="none" w:pos="0"/>
        </w:tabs>
        <w:spacing w:line="360" w:lineRule="auto"/>
        <w:ind w:right="200"/>
        <w:jc w:val="center"/>
        <w:rPr>
          <w:rFonts w:ascii="Times New Roman" w:cs="Times New Roman" w:eastAsia="Times New Roman" w:hAnsi="Times New Roman"/>
          <w:sz w:val="28"/>
          <w:szCs w:val="28"/>
        </w:rPr>
        <w:sectPr>
          <w:footerReference r:id="rId6" w:type="default"/>
          <w:pgSz w:h="16838" w:w="11906" w:orient="portrait"/>
          <w:pgMar w:bottom="851" w:top="1134" w:left="1418" w:right="567" w:header="737" w:footer="709"/>
          <w:pgNumType w:start="1"/>
          <w:titlePg w:val="1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2023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0" w:right="-283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3,3,Heading 4,4,"</w:instrText>
            <w:fldChar w:fldCharType="separate"/>
          </w:r>
          <w:hyperlink w:anchor="_3x8tuz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ПЕРЕЧЕНЬ СОКРАЩЕНИЙ, УСЛОВНЫХ ОБОЗНАЧЕНИЙ И ТЕРМИНОВ</w:t>
            </w:r>
          </w:hyperlink>
          <w:hyperlink w:anchor="_3x8tuz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0" w:right="-283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ce457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ВВЕДЕНИЕ</w:t>
            </w:r>
          </w:hyperlink>
          <w:hyperlink w:anchor="_2ce457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0" w:right="-283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1 ПОСТАНОВКА ЗАДАЧИ ВКР</w:t>
            </w:r>
          </w:hyperlink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rjeff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1.1 Бизнес-требования</w:t>
            </w:r>
          </w:hyperlink>
          <w:hyperlink w:anchor="_rjeff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1.2 Пользовательские требования</w:t>
            </w:r>
          </w:hyperlink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1.3 Системные требования</w:t>
            </w:r>
          </w:hyperlink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1.4 Требования к графическому пользовательскому интерфейсу</w:t>
            </w:r>
          </w:hyperlink>
          <w:hyperlink w:anchor="_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1.5 План-график выполнения ВКР</w:t>
            </w:r>
          </w:hyperlink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0" w:right="-283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bj1y3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2 АНАЛИЗ ТРЕБОВАНИЙ И ОПРЕДЕЛЕНИЕ СПЕЦИФИКАЦИЙ</w:t>
            </w:r>
          </w:hyperlink>
          <w:hyperlink w:anchor="_3bj1y3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2.1 Описание предметной области задачи ВКР</w:t>
            </w:r>
          </w:hyperlink>
          <w:hyperlink w:anchor="_1qoc8b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2.2 Классы и характеристики пользователей</w:t>
            </w:r>
          </w:hyperlink>
          <w:hyperlink w:anchor="_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vx122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2.3 Функциональные требования</w:t>
            </w:r>
          </w:hyperlink>
          <w:hyperlink w:anchor="_4anzqy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fwokq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2.4 Нефункциональные требования</w:t>
            </w:r>
          </w:hyperlink>
          <w:hyperlink w:anchor="_3fwokq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0" w:right="-283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pta16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3 ВЫБОР ПРОГРАММНЫХ СРЕД И СРЕДСТВ РАЗРАБОТКИ</w:t>
            </w:r>
          </w:hyperlink>
          <w:hyperlink w:anchor="_2pta16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10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4ykbe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3.1 Сравнительный анализ имеющихся возможностей по выбору средств разработки</w:t>
            </w:r>
          </w:hyperlink>
          <w:hyperlink w:anchor="_14ykbe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10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bvk7p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3.2 Характеристика выбранных программных сред и средств</w:t>
            </w:r>
          </w:hyperlink>
          <w:hyperlink w:anchor="_4bvk7p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1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0" w:right="-283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afmg2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4 АЛГОРИТМ РЕШЕНИЯ ПОСТАВЛЕННОЙ ЗАДАЧИ</w:t>
            </w:r>
          </w:hyperlink>
          <w:hyperlink w:anchor="_2afmg2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1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sz w:val="28"/>
              <w:szCs w:val="28"/>
            </w:rPr>
          </w:pPr>
          <w:hyperlink w:anchor="_1opuj5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4.1 Этапы реализации ПС (ПМ)</w:t>
            </w:r>
          </w:hyperlink>
          <w:hyperlink w:anchor="_1opuj5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1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leader="none" w:pos="9356"/>
            </w:tabs>
            <w:spacing w:line="312" w:lineRule="auto"/>
            <w:ind w:left="851" w:right="567" w:hanging="411"/>
            <w:rPr>
              <w:sz w:val="28"/>
              <w:szCs w:val="28"/>
            </w:rPr>
          </w:pPr>
          <w:hyperlink w:anchor="_1opuj5n"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sz w:val="28"/>
                <w:szCs w:val="28"/>
                <w:u w:val="single"/>
                <w:rtl w:val="0"/>
              </w:rPr>
              <w:t xml:space="preserve">4.2 Пользовательский интерфейс ПС (ПМ)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  <w:t xml:space="preserve">14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oy7u2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3oy7u29"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sz w:val="28"/>
                <w:szCs w:val="28"/>
                <w:u w:val="single"/>
                <w:rtl w:val="0"/>
              </w:rPr>
              <w:t xml:space="preserve">3</w:t>
            </w:r>
          </w:hyperlink>
          <w:hyperlink w:anchor="_3oy7u2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 Входные, выходные и промежуточные данные</w:t>
            </w:r>
          </w:hyperlink>
          <w:hyperlink w:anchor="_3oy7u2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16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leader="none" w:pos="9356"/>
            </w:tabs>
            <w:spacing w:line="312" w:lineRule="auto"/>
            <w:ind w:left="851" w:right="567" w:hanging="411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opuj5n"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sz w:val="28"/>
                <w:szCs w:val="28"/>
                <w:u w:val="single"/>
                <w:rtl w:val="0"/>
              </w:rPr>
              <w:t xml:space="preserve">4.4 </w:t>
            </w:r>
          </w:hyperlink>
          <w:hyperlink w:anchor="_184mhaj"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sz w:val="28"/>
                <w:szCs w:val="28"/>
                <w:u w:val="single"/>
                <w:rtl w:val="0"/>
              </w:rPr>
              <w:t xml:space="preserve">Разработка базы данных, реализуемой в рамках ПС (ПМ)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  <w:t xml:space="preserve">16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84mha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184mhaj"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sz w:val="28"/>
                <w:szCs w:val="28"/>
                <w:u w:val="single"/>
                <w:rtl w:val="0"/>
              </w:rPr>
              <w:t xml:space="preserve">5</w:t>
            </w:r>
          </w:hyperlink>
          <w:hyperlink w:anchor="_184mha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184mhaj"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sz w:val="28"/>
                <w:szCs w:val="28"/>
                <w:u w:val="single"/>
                <w:rtl w:val="0"/>
              </w:rPr>
              <w:t xml:space="preserve">Архитектура и схема функционирования ПС</w:t>
            </w:r>
          </w:hyperlink>
          <w:hyperlink w:anchor="_184mha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 (ПМ)</w:t>
            </w:r>
          </w:hyperlink>
          <w:hyperlink w:anchor="_243i4a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18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0" w:right="-283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j8seh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5 ТЕСТИРОВАНИЕ И ОПТИМИЗАЦИЯ</w:t>
            </w:r>
          </w:hyperlink>
          <w:hyperlink w:anchor="_j8seh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20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79ka6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highlight w:val="white"/>
                <w:u w:val="single"/>
                <w:vertAlign w:val="baseline"/>
                <w:rtl w:val="0"/>
              </w:rPr>
              <w:t xml:space="preserve">5.1 План тестирования</w:t>
            </w:r>
          </w:hyperlink>
          <w:hyperlink w:anchor="_279ka6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20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851" w:right="567" w:hanging="411"/>
            <w:jc w:val="left"/>
            <w:rPr>
              <w:sz w:val="28"/>
              <w:szCs w:val="28"/>
            </w:rPr>
          </w:pPr>
          <w:hyperlink w:anchor="_meukd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highlight w:val="white"/>
                <w:u w:val="single"/>
                <w:vertAlign w:val="baseline"/>
                <w:rtl w:val="0"/>
              </w:rPr>
              <w:t xml:space="preserve">5.2 Результаты тестирования</w:t>
            </w:r>
          </w:hyperlink>
          <w:hyperlink w:anchor="_meukd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20</w:t>
          </w:r>
        </w:p>
        <w:p w:rsidR="00000000" w:rsidDel="00000000" w:rsidP="00000000" w:rsidRDefault="00000000" w:rsidRPr="00000000" w14:paraId="00000038">
          <w:pPr>
            <w:tabs>
              <w:tab w:val="right" w:leader="none" w:pos="9356"/>
            </w:tabs>
            <w:spacing w:line="312" w:lineRule="auto"/>
            <w:ind w:right="-283"/>
            <w:rPr>
              <w:sz w:val="28"/>
              <w:szCs w:val="28"/>
            </w:rPr>
          </w:pPr>
          <w:hyperlink w:anchor="_j8sehv"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sz w:val="28"/>
                <w:szCs w:val="28"/>
                <w:u w:val="single"/>
                <w:rtl w:val="0"/>
              </w:rPr>
              <w:t xml:space="preserve">6 РУКОВОДСТВО ПОЛЬЗОВАТЕЛЯ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  <w:t xml:space="preserve">22</w:t>
          </w:r>
        </w:p>
        <w:p w:rsidR="00000000" w:rsidDel="00000000" w:rsidP="00000000" w:rsidRDefault="00000000" w:rsidRPr="00000000" w14:paraId="00000039">
          <w:pPr>
            <w:tabs>
              <w:tab w:val="right" w:leader="none" w:pos="9356"/>
            </w:tabs>
            <w:spacing w:line="312" w:lineRule="auto"/>
            <w:ind w:left="851" w:right="567" w:hanging="411"/>
            <w:rPr>
              <w:sz w:val="28"/>
              <w:szCs w:val="28"/>
            </w:rPr>
          </w:pPr>
          <w:hyperlink w:anchor="_279ka65"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sz w:val="28"/>
                <w:szCs w:val="28"/>
                <w:highlight w:val="white"/>
                <w:u w:val="single"/>
                <w:rtl w:val="0"/>
              </w:rPr>
              <w:t xml:space="preserve">6.1 Руководство для обычного пользователя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  <w:t xml:space="preserve">22</w:t>
          </w:r>
        </w:p>
        <w:p w:rsidR="00000000" w:rsidDel="00000000" w:rsidP="00000000" w:rsidRDefault="00000000" w:rsidRPr="00000000" w14:paraId="0000003A">
          <w:pPr>
            <w:tabs>
              <w:tab w:val="right" w:leader="none" w:pos="9356"/>
            </w:tabs>
            <w:spacing w:line="312" w:lineRule="auto"/>
            <w:ind w:left="851" w:right="567" w:hanging="411"/>
            <w:rPr>
              <w:sz w:val="28"/>
              <w:szCs w:val="28"/>
            </w:rPr>
          </w:pPr>
          <w:hyperlink w:anchor="_279ka65"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sz w:val="28"/>
                <w:szCs w:val="28"/>
                <w:highlight w:val="white"/>
                <w:u w:val="single"/>
                <w:rtl w:val="0"/>
              </w:rPr>
              <w:t xml:space="preserve">6.2 Руководство для администратора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  <w:t xml:space="preserve">25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0" w:right="-283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ljsd9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ЗАКЛЮЧЕНИЕ</w:t>
            </w:r>
          </w:hyperlink>
          <w:hyperlink w:anchor="_1ljsd9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28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6"/>
            </w:tabs>
            <w:spacing w:after="0" w:before="0" w:line="312" w:lineRule="auto"/>
            <w:ind w:left="0" w:right="-283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38fx5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ff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СПИСОК ИСПОЛЬЗУЕМЫХ ИСТОЧНИКОВ</w:t>
            </w:r>
          </w:hyperlink>
          <w:hyperlink w:anchor="_338fx5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29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D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ПЕРЕЧЕНЬ СОКРАЩЕНИЙ, УСЛОВНЫХ ОБОЗНАЧЕНИЙ И ТЕРМИНОВ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tabs>
          <w:tab w:val="right" w:leader="none" w:pos="9072"/>
          <w:tab w:val="right" w:leader="none" w:pos="9498"/>
          <w:tab w:val="right" w:leader="none" w:pos="9628"/>
        </w:tabs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ASP.NET Core: Свободно-распространяемый кроссплатформенный фреймворк для создания веб-приложений на платформе .NET.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tabs>
          <w:tab w:val="right" w:leader="none" w:pos="9072"/>
          <w:tab w:val="right" w:leader="none" w:pos="9498"/>
          <w:tab w:val="right" w:leader="none" w:pos="9628"/>
        </w:tabs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MVC: Model-View-Controller - паттерн проектирования, который разделяет приложение на три компонента: Model (модель), View (представление) и Controller (контроллер).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tabs>
          <w:tab w:val="right" w:leader="none" w:pos="9072"/>
          <w:tab w:val="right" w:leader="none" w:pos="9498"/>
          <w:tab w:val="right" w:leader="none" w:pos="9628"/>
        </w:tabs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Хостинг - услуга по предоставлению ресурсов для размещения информации на сервере, постоянно имеющем доступ к сети.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tabs>
          <w:tab w:val="right" w:leader="none" w:pos="9072"/>
          <w:tab w:val="right" w:leader="none" w:pos="9498"/>
          <w:tab w:val="right" w:leader="none" w:pos="9628"/>
        </w:tabs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 - совокупность средств, обеспечивающих взаимодействие функциональных устройств и/или программ в вычислительной системе (компьютере), а также взаимодействие их с пользователем.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tabs>
          <w:tab w:val="right" w:leader="none" w:pos="9072"/>
          <w:tab w:val="right" w:leader="none" w:pos="9498"/>
          <w:tab w:val="right" w:leader="none" w:pos="9628"/>
        </w:tabs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Репозиторий - место, где хранятся и поддерживаются какие-либо данные. Чаще всего данные в репозитории хранятся в виде файлов, доступных для дальнейшего распространения по сети.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tabs>
          <w:tab w:val="right" w:leader="none" w:pos="9072"/>
          <w:tab w:val="right" w:leader="none" w:pos="9498"/>
          <w:tab w:val="right" w:leader="none" w:pos="9628"/>
        </w:tabs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Фре́ймворк; иногда фреймво́рк -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tabs>
          <w:tab w:val="right" w:leader="none" w:pos="9072"/>
          <w:tab w:val="right" w:leader="none" w:pos="9498"/>
          <w:tab w:val="right" w:leader="none" w:pos="9628"/>
        </w:tabs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Bootstrap -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JavaScript-расширения.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tabs>
          <w:tab w:val="right" w:leader="none" w:pos="9072"/>
          <w:tab w:val="right" w:leader="none" w:pos="9498"/>
          <w:tab w:val="right" w:leader="none" w:pos="9628"/>
        </w:tabs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- распределённая система управления версиями.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tabs>
          <w:tab w:val="right" w:leader="none" w:pos="9072"/>
          <w:tab w:val="right" w:leader="none" w:pos="9498"/>
          <w:tab w:val="right" w:leader="none" w:pos="9628"/>
        </w:tabs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- “Программное обеспечение”.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tabs>
          <w:tab w:val="right" w:leader="none" w:pos="9072"/>
          <w:tab w:val="right" w:leader="none" w:pos="9498"/>
          <w:tab w:val="right" w:leader="none" w:pos="9628"/>
        </w:tabs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CRUD - акроним, обозначающий четыре базовые функции, используемые при работе с базами данных: создание, чтение, модификация, удаление.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tabs>
          <w:tab w:val="right" w:leader="none" w:pos="9072"/>
          <w:tab w:val="right" w:leader="none" w:pos="9498"/>
          <w:tab w:val="right" w:leader="none" w:pos="9628"/>
        </w:tabs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Layout - макет оформления веб-страницы (изначально книг, газет).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ВВЕДЕНИЕ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0j0zll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Данный курсовой проект посвящен разработке веб-приложения "MyDuoCards", предназначенного для обучения языкам. Актуальность данной работы обусловлена постоянным ростом интереса к изучению языков различных стран и культур, а также необходимостью предоставления доступных, удобных и инновационных средств для этой цели. 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fob9te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контексте современных технологий и практик обучения, разработка "MyDuoCards" имеет целью предложить эффективное и интуитивно понятное веб-приложение, способствующее улучшению процесса изучения языков и созданию поддерживающей и стимулирующей среды пользователей. Разработка такого приложения представляет значимый интерес для обучающих учреждений, студентов, преподавателей и всех желающих освоить новый язык в удобной и доступной форме.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znysh7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Подходящее и инновационное веб-приложение может стать ценным инструментом в современном мире, где неотъемлемую часть жизни каждого человека занимает постоянно развивающаяся и растущая сфера цифровых технологий.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2et92p0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 ПОСТАНОВКА ЗАДАЧИ ВКР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tyjcwt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Суть решаемой задачи заключается в разработке и реализации веб-приложения "MyDuoCards", предназначенного для обучения языкам. Проект включает в себя создание удобного, интуитивно понятного интерфейса, а также функционала, который поддерживает эффективные методы с правильно прописанной реализацией ради удобства на как на уровне использования приложения, так и на уровне качества запоминаемой информации пользователем.</w:t>
      </w:r>
    </w:p>
    <w:p w:rsidR="00000000" w:rsidDel="00000000" w:rsidP="00000000" w:rsidRDefault="00000000" w:rsidRPr="00000000" w14:paraId="0000005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 Бизнес-требования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dy6vkm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Общее целевое назначение разрабатываемого программного средства - предоставить пользователям удобный и эффективный инструмент для изучения иностранных языков.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t3h5sf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Данное приложение предназначено для широкого спектра пользователей, желающих изучать различные иностранные языки с помощью интерактивных заданий и карточек.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 Пользовательские требования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d34og8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Пользователи получат возможность изучать выбранные языки через выполнение интерактивных упражнений и заданий, а также отслеживать свой прогресс в изучении языков.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s8eyo1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Разрабатываемое ПС предназначено для автономной работы и не является частью более крупной системы.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1.3 Системные требования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17dp8vu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Разрабатываемое приложение "MyDuoCards" будет состоять из проекта ASP.NET MVC и реляционной базы данных, хранящей в себе всю требуемую для ПС информацию.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1.4 Требования к графическому пользовательскому интерфейсу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3rdcrjn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Пользовательский интерфейс ПС должен обладать интуитивной навигацией, привлекательным дизайном и обеспечивать удобные способы взаимодействия пользователя с приложением, создающие комфортную среду для непосредственного изучения иностранного языков.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1.5 План-график выполнения ВКР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6in1rg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Первая неделя: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lnxbz9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Изучение существующих аналогов и анализ их функциональности.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5nkun2" w:id="13"/>
      <w:bookmarkEnd w:id="1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Определение основных этапов разработки и составление плана работы.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ksv4uv" w:id="14"/>
      <w:bookmarkEnd w:id="1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Вторая неделя: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4sinio" w:id="15"/>
      <w:bookmarkEnd w:id="1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логики аутентификации и управления учетной записью пользователя.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jxsxqh" w:id="16"/>
      <w:bookmarkEnd w:id="1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 и отладка нововведений.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z337ya" w:id="17"/>
      <w:bookmarkEnd w:id="1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Третья неделя: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j2qqm3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отображения карточек пользователя и словаря для всего приложения.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810tw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реализации созданных функций и их доработка.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i7ojhp" w:id="20"/>
      <w:bookmarkEnd w:id="2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Четвертая неделя: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xcytpi" w:id="21"/>
      <w:bookmarkEnd w:id="2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Написание и внедрение возможности поиска на страницах и переключения между станицами с карточками.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ci93xb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работоспособности логики в системы и исправление ошибок.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whwml4" w:id="23"/>
      <w:bookmarkEnd w:id="2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Пятая неделя: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bn6wsx" w:id="24"/>
      <w:bookmarkEnd w:id="2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Финальное тестирование и отладка приложения.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33.85826771653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qsh70q" w:id="25"/>
      <w:bookmarkEnd w:id="2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Подготовка к защите ВКР.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3as4poj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 АНАЛИЗ ТРЕБОВАНИЙ И ОПРЕДЕЛЕНИЕ СПЕЦИФИКАЦИЙ </w:t>
      </w:r>
    </w:p>
    <w:p w:rsidR="00000000" w:rsidDel="00000000" w:rsidP="00000000" w:rsidRDefault="00000000" w:rsidRPr="00000000" w14:paraId="0000006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1pxezwc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 Описание предметной области задачи ВКР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9x2ik5" w:id="28"/>
      <w:bookmarkEnd w:id="2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Предметной областью приложения "MyDuoCards" является обучение иностранным языкам. Разработка такого приложения предполагает углубленное понимание языкового обучения и принципов эффективной коммуникации.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p2csry" w:id="29"/>
      <w:bookmarkEnd w:id="2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предметной области "MyDuoCards" важными аспектами являются: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47n2zr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Методики обучения: Изучение различных методик и подходов в обучении иностранным языкам, включая интерактивные методики, контекстное обучение и адаптивные подходы.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o7alnk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Персонализация обучения: Эффективное адаптирование программы обучения к индивидуальным потребностям и уровню знаний каждого пользователя.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3ckvvd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Эффективное измерение прогресса: Отслеживание и анализ прогресса пользователей, чтобы обеспечить адаптацию программы обучения и мотивацию для пользователей.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ihv636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Исследование и понимание указанных аспектов предметной области помогут разработать эффективное и инновационное приложение "MyDuoCards", способствующее усвоению иностранных языков пользователями.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 Классы и характеристики пользователей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2hioqz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Пользователи приложения "MyDuoCards" могут быть разделены на несколько классов в зависимости от их потребностей, целей и предпочтений. Ниже представлены основные классы пользователей и их характеристики: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hmsyys" w:id="35"/>
      <w:bookmarkEnd w:id="3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Обычный пользователь: Это простые пользователи приложения, возможности которых заканчиваются на логике обучения. Этим пользователям нет доступа для редактирования общего словаря, а также редактирования записей в любой из сущностей в базе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1mghml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grqrue" w:id="37"/>
      <w:bookmarkEnd w:id="3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Администратор: Пользователь, имеющий дополнительные возможности относительно обычного, которые заключаются в возможности редактирования некоторых аспектов поведения веб-приложения через доступный только администраторам интерфейс.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vx1227" w:id="38"/>
      <w:bookmarkEnd w:id="3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класс пользователей имеет свои уникальные потребности в обучении, и разработка "MyDuoCards" должна учитывать эти различия, предлагая персонализированные курсы, материалы и методики обучения, чтобы обеспечить эффективное и удовлетворительное обучение для каждого пользователя.</w:t>
      </w:r>
    </w:p>
    <w:p w:rsidR="00000000" w:rsidDel="00000000" w:rsidP="00000000" w:rsidRDefault="00000000" w:rsidRPr="00000000" w14:paraId="0000007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2.3 Функциональные требования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fwokq0" w:id="39"/>
      <w:bookmarkEnd w:id="3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Функциональные требования к приложению "MyDuoCards" заключаются в основополагающих вещах для осмысленной работы приложения и включают в себя такие пункты как: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v1yuxt" w:id="40"/>
      <w:bookmarkEnd w:id="4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Регистрация/аутентификация;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f1mdlm" w:id="41"/>
      <w:bookmarkEnd w:id="4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Персонализированные профили;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u6wntf" w:id="42"/>
      <w:bookmarkEnd w:id="4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карточек для запоминания;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9c6y18" w:id="43"/>
      <w:bookmarkEnd w:id="4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Интерактивные упражнения;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tbugp1" w:id="44"/>
      <w:bookmarkEnd w:id="4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Отслеживание прогресса;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8h4qwu" w:id="45"/>
      <w:bookmarkEnd w:id="4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Поддержку различных языков;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nmf14n" w:id="46"/>
      <w:bookmarkEnd w:id="4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Административные функции и доступность на различных устройствах.</w:t>
      </w:r>
    </w:p>
    <w:p w:rsidR="00000000" w:rsidDel="00000000" w:rsidP="00000000" w:rsidRDefault="00000000" w:rsidRPr="00000000" w14:paraId="0000008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2.4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Нефункциональные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требования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Разрабатываемое ПО также имеет нижеизложенные качества, пусть периодически в крайне упрощенном варианте их реализации вследствие неопытности разработков: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1. Производительность и масштабируемость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Достигаются использованием оптимизированных алгоритмов серверной логики.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. Безопасность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приложении используется ValidateAntiforgeryToken предназначенный для противодействия подделке межсайтовых запросов, производя верификацию токенов при обращении к методу действия.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firstLine="72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. Удобство использования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Разрабатываемое ПО предусматривает обширное ветвление переходов по страницам и, в нужных местах, предусматривает ограничения.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Сопровождаемость: Наличие требования к простоте сопровождения, управления конфигурацией, журналированию и мониторингу.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 ВЫБОР ПРОГРАММНЫХ СРЕД И СРЕДСТВ РАЗРАБОТКИ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Разрабатываемое веб-приложение не имеет большого количества модулей. Выше было описано, что оно будет представлять из себя проект ASP.NET MVC и сопряжённую с ним базу данных, а значит следует проанализировать и выбрать подходящие, под эти два модуля, средства.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3.1 Сравнительный анализ имеющихся возможностей по выбору средств разработки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7m2jsg" w:id="47"/>
      <w:bookmarkEnd w:id="4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Первой рассмотри средство разработки само проекта. Выбранная среда должна быть проста в использовании в угоду выполнения работы за минимальные сроки и иметь широкий функционал возможностей при разработке.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mrcu09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“Visual Studio”: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6r0co2" w:id="49"/>
      <w:bookmarkEnd w:id="4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Достоинства: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lwamvv" w:id="50"/>
      <w:bookmarkEnd w:id="5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Интегрированная среда разработки (IDE) с обширным набором инструментов для создания приложений ASP.NET MVC.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11kx3o" w:id="51"/>
      <w:bookmarkEnd w:id="5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Полноценная поддержка разработки .NET Framework и .NET Core, включая инструменты для создания, отладки и развертывания ASP.NET приложений.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l18frh" w:id="52"/>
      <w:bookmarkEnd w:id="5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Интеграция с множеством расширений и инструментов сторонних разработчиков.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06ipza" w:id="53"/>
      <w:bookmarkEnd w:id="5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k668n3" w:id="54"/>
      <w:bookmarkEnd w:id="5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Требует большого количества ресурсов, особенно в случае больших проектов.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zbgiuw" w:id="55"/>
      <w:bookmarkEnd w:id="5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“Visual Studio Code”: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egqt2p" w:id="56"/>
      <w:bookmarkEnd w:id="5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Достоинства: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ygebqi" w:id="57"/>
      <w:bookmarkEnd w:id="5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Легковесный и быстрый редактор кода с обширной поддержкой языков программирования и расширений.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dlolyb" w:id="58"/>
      <w:bookmarkEnd w:id="5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Поддержка интеграции с Git, отладчиками и расширениями для работы с ASP.NET MVC проектами.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sqyw64" w:id="59"/>
      <w:bookmarkEnd w:id="5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Широкий выбор расширений, позволяющих настраивать среду разработки под конкретные потребности.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cqmetx" w:id="60"/>
      <w:bookmarkEnd w:id="6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rvwp1q" w:id="61"/>
      <w:bookmarkEnd w:id="6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столь обширные инструменты для разработки как у полноценной среды Visual Studio.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bvk7pj" w:id="62"/>
      <w:bookmarkEnd w:id="6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 потребуется установка дополнительных расширений и настройка среды для полноценной поддержки ASP.NET MVC.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vfc4u6wmv2ed" w:id="63"/>
      <w:bookmarkEnd w:id="6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следует выбрать базу данных, с которой будет просто взаимодействовать с разных рабочих мест при отсутствии хостинга, которая не будет требовательна по системным требованиям.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r0uhxc" w:id="64"/>
      <w:bookmarkEnd w:id="6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“SQLite”: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664s55" w:id="65"/>
      <w:bookmarkEnd w:id="6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Достоинства: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q5sasy" w:id="66"/>
      <w:bookmarkEnd w:id="6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Легко встраиваемая база данных, не требующая отдельного сервера для работы. Это означает, что вы можете работать с SQLite с разных рабочих мест, не настраивая специальных серверов.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5b2l0r" w:id="67"/>
      <w:bookmarkEnd w:id="6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Прост в использовании и настройке, что упрощает рабочий процесс и особенно удобен для небольших проектов.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kgcv8k" w:id="68"/>
      <w:bookmarkEnd w:id="6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Отлично подходит для небольших приложений с локальным хранением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4g0dwd" w:id="69"/>
      <w:bookmarkEnd w:id="6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jlao46" w:id="70"/>
      <w:bookmarkEnd w:id="7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Может быть менее эффективным при работе с большими объемами данных и при одновременном доступе нескольких пользователей по сравнению с серверными базами данных, такими как MS SQL.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3ky6rz" w:id="71"/>
      <w:bookmarkEnd w:id="7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Ограниченные возможности масштабирования и распределенных вычислений.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74bb7xla9nrf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iq8gzs" w:id="73"/>
      <w:bookmarkEnd w:id="7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“MS SQL Server”: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xvir7l" w:id="74"/>
      <w:bookmarkEnd w:id="7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Достоинства: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hv69ve" w:id="75"/>
      <w:bookmarkEnd w:id="7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Поддерживает масштабирование, эффективно работает с большими объемами данных и обеспечивает возможность одновременного доступа нескольких пользователей.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x0gk37" w:id="76"/>
      <w:bookmarkEnd w:id="7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Обеспечивает широкий набор функций, процедур, триггеров, индексов, что дает больше возможностей для разработки сложных приложений.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h042r0" w:id="77"/>
      <w:bookmarkEnd w:id="7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Поддерживает удаленный доступ из различных рабочих мест без необходимости локальной установки базы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w5ecyt" w:id="78"/>
      <w:bookmarkEnd w:id="7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baon6m" w:id="79"/>
      <w:bookmarkEnd w:id="7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Требует развертывания и настройки серверной части, что может потребовать больше времени и уровень компетенций для настройки и обслуживания.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vac5uf" w:id="80"/>
      <w:bookmarkEnd w:id="8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Больше затрат на лицензии и инфраструктуру по сравнению с SQLite.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3.2 Характеристика выбранных программных сред и средств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afmg28" w:id="81"/>
      <w:bookmarkEnd w:id="8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Ввиду строгих временных рамок и действительно существенных минусов Visual Studio Code, выбор пал в сторону Visual Studio при разработке веб-приложения.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pkwqa1" w:id="82"/>
      <w:bookmarkEnd w:id="8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выбором базы данных возникли трудности ввиду отсутствия хостинга для её размещения, вследствие чего выбор остановился на использования простой и портативной базы данных SQLite.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9kk8xu" w:id="83"/>
      <w:bookmarkEnd w:id="8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для разработки ПС использовалась система контроля версий Git. Аккаунт для неё был выделен научным руководителем, из-за чего альтернативы не рассматривались в принципе.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1opuj5n" w:id="84"/>
      <w:bookmarkEnd w:id="84"/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 АЛГОРИТМ РЕШЕНИЯ ПОСТАВЛЕННОЙ ЗАДАЧИ</w:t>
      </w:r>
    </w:p>
    <w:p w:rsidR="00000000" w:rsidDel="00000000" w:rsidP="00000000" w:rsidRDefault="00000000" w:rsidRPr="00000000" w14:paraId="000000B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 Этапы реализации ПС (ПМ)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8pi1tg" w:id="85"/>
      <w:bookmarkEnd w:id="8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требований: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nusc19" w:id="86"/>
      <w:bookmarkEnd w:id="8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Провести исследование рынка образовательных приложений для изучения подходов, технологий и лучших практик.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302m92" w:id="87"/>
      <w:bookmarkEnd w:id="8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Определить основные функциональные и нефункциональные требования к приложению.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mzq4wv" w:id="88"/>
      <w:bookmarkEnd w:id="8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Проектирование системы: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250f4o" w:id="89"/>
      <w:bookmarkEnd w:id="8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Разработать архитектуру приложения, включая базу данных, бэкэнд и фронтенд компоненты.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aapch" w:id="90"/>
      <w:bookmarkEnd w:id="9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Создать диаграмму базы данных для хранения информации о карточках, пользовательских данных и статистике обучения.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19y80a" w:id="91"/>
      <w:bookmarkEnd w:id="9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бэкэнда: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gf8i83" w:id="92"/>
      <w:bookmarkEnd w:id="9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серверной части приложения с использованием фреймворка ASP.NET Core. 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0ew0vw" w:id="93"/>
      <w:bookmarkEnd w:id="9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фронтенда: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fk6b3p" w:id="94"/>
      <w:bookmarkEnd w:id="9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пользовательского интерфейса с помощью HTML, CSS и JavaScript.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upglbi" w:id="95"/>
      <w:bookmarkEnd w:id="9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Внедрение функционала изучения карточек, статистики прогресса, а также редактирования и создания новых карточек.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ep43zb" w:id="96"/>
      <w:bookmarkEnd w:id="9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Интеграция базы данных: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tuee74" w:id="97"/>
      <w:bookmarkEnd w:id="9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и подключение базы данных для хранения информации о карточках, пользовательских аккаунтах и их прогрессе.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du1wux" w:id="98"/>
      <w:bookmarkEnd w:id="9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Тестирование: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szc72q" w:id="99"/>
      <w:bookmarkEnd w:id="9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Проведение модульного, интеграционного и приемочного тестирования для обеспечения качества кода и функциональности приложения.</w:t>
      </w:r>
    </w:p>
    <w:p w:rsidR="00000000" w:rsidDel="00000000" w:rsidP="00000000" w:rsidRDefault="00000000" w:rsidRPr="00000000" w14:paraId="000000C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4.2 Пользовательский интерфейс ПС (ПМ)</w:t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 приложения не представляет из себя что-то новое или новаторское, однако он разрабатывался с учётом практичности и удобства в руках любого пользователя. Создание интерфейса предполагало размещение всех важных и неважных элементов на местах их значимости, тогда как архитектура html-страницы основана на общепринятых для разработки стандартах создания веб-страниц.</w:t>
      </w:r>
    </w:p>
    <w:p w:rsidR="00000000" w:rsidDel="00000000" w:rsidP="00000000" w:rsidRDefault="00000000" w:rsidRPr="00000000" w14:paraId="000000C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Если же рассматривать всё приложение постранично, то у нас получается следующая карта страниц:</w:t>
      </w:r>
    </w:p>
    <w:p w:rsidR="00000000" w:rsidDel="00000000" w:rsidP="00000000" w:rsidRDefault="00000000" w:rsidRPr="00000000" w14:paraId="000000C6">
      <w:pPr>
        <w:keepNext w:val="1"/>
        <w:keepLines w:val="1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Входом в веб-приложение выступает страница авторизации. Её индивидуальная логика - авторизация или же направление пользователя на окно регистрации в приложении.</w:t>
      </w:r>
    </w:p>
    <w:p w:rsidR="00000000" w:rsidDel="00000000" w:rsidP="00000000" w:rsidRDefault="00000000" w:rsidRPr="00000000" w14:paraId="000000C7">
      <w:pPr>
        <w:keepNext w:val="1"/>
        <w:keepLines w:val="1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Вышеупомянутое окно регистрации является страницей с формой, которая отвечает за запись новых пользователей в базу данных для последующего использования приложением. Данное окно имеет переход лишь на страницу авторизации.</w:t>
      </w:r>
    </w:p>
    <w:p w:rsidR="00000000" w:rsidDel="00000000" w:rsidP="00000000" w:rsidRDefault="00000000" w:rsidRPr="00000000" w14:paraId="000000C8">
      <w:pPr>
        <w:keepNext w:val="1"/>
        <w:keepLines w:val="1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входе в приложение пользователя переносит на страницу с именем “Home”, которая выступает непосредственно страницей обучения. Здесь отображаются карточки, добавленные пользователем, его логин, кнопка выхода из аккаунта и последующего переноса пользователя на страницу входа, форма для фильтрации карточек и, последнее, кнопки, позволяющие увидеть все карточка пользователя, так как при их большом количестве, на одном экране они не уместятся.</w:t>
      </w:r>
    </w:p>
    <w:p w:rsidR="00000000" w:rsidDel="00000000" w:rsidP="00000000" w:rsidRDefault="00000000" w:rsidRPr="00000000" w14:paraId="000000C9">
      <w:pPr>
        <w:keepNext w:val="1"/>
        <w:keepLines w:val="1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“Vocabulary” выступает словарём всего приложения. Она очень схожа с предыдущей страницей по наполнению, однако информации о каком-либо пользователе  или же его конкретных карточек тут нет.</w:t>
      </w:r>
    </w:p>
    <w:p w:rsidR="00000000" w:rsidDel="00000000" w:rsidP="00000000" w:rsidRDefault="00000000" w:rsidRPr="00000000" w14:paraId="000000CA">
      <w:pPr>
        <w:keepNext w:val="1"/>
        <w:keepLines w:val="1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“Options” заключает в себя форму, которая позволяет пользователю обновлять информацию о себе в базе данных.</w:t>
      </w:r>
    </w:p>
    <w:p w:rsidR="00000000" w:rsidDel="00000000" w:rsidP="00000000" w:rsidRDefault="00000000" w:rsidRPr="00000000" w14:paraId="000000C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Следует отметить, что страницы “Home”, “Options” и “Vocabulary” недоступны незарегистрированным пользователям. Даже прописав конкретный редирект, пользователь без авторизации не сможет на них перейти.</w:t>
      </w:r>
    </w:p>
    <w:p w:rsidR="00000000" w:rsidDel="00000000" w:rsidP="00000000" w:rsidRDefault="00000000" w:rsidRPr="00000000" w14:paraId="000000C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приложение также присутствуют недоступные обычным пользователям страницы. Данные страницы, а если быть точнее, группы страниц доступны только пользователям с ролью “Администратор” и описывают CRUD-функции вокруг конкретной сущности в базе данных. Каждый такой кластер состоит из:</w:t>
      </w:r>
    </w:p>
    <w:p w:rsidR="00000000" w:rsidDel="00000000" w:rsidP="00000000" w:rsidRDefault="00000000" w:rsidRPr="00000000" w14:paraId="000000CD">
      <w:pPr>
        <w:keepNext w:val="1"/>
        <w:keepLines w:val="1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“Index”. Здесь высвечивается полный список записей в базе данных по определенной модели, однако так же, как и у карточек на странице “Home” или же “Vocabulary” здесь присутствует поиск и есть кнопки пагинации. Также с этой страницы осуществляется переход на все нижеописанные с помощью кнопок у каждой записи за исключением страницы добавления записей.</w:t>
      </w:r>
    </w:p>
    <w:p w:rsidR="00000000" w:rsidDel="00000000" w:rsidP="00000000" w:rsidRDefault="00000000" w:rsidRPr="00000000" w14:paraId="000000CE">
      <w:pPr>
        <w:keepNext w:val="1"/>
        <w:keepLines w:val="1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“Details”. Здесь описывается конкретно выбранная запись сущности и присутствует переход на страницу “Edit” и кнопка перехода к странице “Index”.</w:t>
      </w:r>
    </w:p>
    <w:p w:rsidR="00000000" w:rsidDel="00000000" w:rsidP="00000000" w:rsidRDefault="00000000" w:rsidRPr="00000000" w14:paraId="000000CF">
      <w:pPr>
        <w:keepNext w:val="1"/>
        <w:keepLines w:val="1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“Edit”. Данная страница позволяет редактировать конкретную запись. Здесь присутствует кнопка перехода к странице “Index”.</w:t>
      </w:r>
    </w:p>
    <w:p w:rsidR="00000000" w:rsidDel="00000000" w:rsidP="00000000" w:rsidRDefault="00000000" w:rsidRPr="00000000" w14:paraId="000000D0">
      <w:pPr>
        <w:keepNext w:val="1"/>
        <w:keepLines w:val="1"/>
        <w:numPr>
          <w:ilvl w:val="0"/>
          <w:numId w:val="21"/>
        </w:numPr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“Delete”. Эта страница позволяет удалить конкретную запись. Здесь также присутствует кнопка перехода к странице “Index”.</w:t>
      </w:r>
    </w:p>
    <w:p w:rsidR="00000000" w:rsidDel="00000000" w:rsidP="00000000" w:rsidRDefault="00000000" w:rsidRPr="00000000" w14:paraId="000000D1">
      <w:pPr>
        <w:keepNext w:val="1"/>
        <w:keepLines w:val="1"/>
        <w:numPr>
          <w:ilvl w:val="0"/>
          <w:numId w:val="21"/>
        </w:numPr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“Create”. Эта страницы не определяется к конкретной записи у сущности в базе данных, напротив ,она имеет логику добавления новых записей к сущности. На ней имеется только обратный переход ко списку элементов страницы “Index”.</w:t>
      </w:r>
    </w:p>
    <w:p w:rsidR="00000000" w:rsidDel="00000000" w:rsidP="00000000" w:rsidRDefault="00000000" w:rsidRPr="00000000" w14:paraId="000000D2">
      <w:pPr>
        <w:keepNext w:val="1"/>
        <w:keepLines w:val="1"/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Помимо всего прочего, большая часть логики навигации располагается на частичной странице layout, которая выступает, условно, основой для каждой из страниц. Layout обладает различными переходами в зависимости от авторизации и роли пользователя.</w:t>
      </w:r>
    </w:p>
    <w:p w:rsidR="00000000" w:rsidDel="00000000" w:rsidP="00000000" w:rsidRDefault="00000000" w:rsidRPr="00000000" w14:paraId="000000D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Входные, выходные и промежуточные данные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bookmarkStart w:colFirst="0" w:colLast="0" w:name="_184mhaj" w:id="100"/>
      <w:bookmarkEnd w:id="10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Входными и одновременно выходными данными у проекта можно обозначить только изменения файлов базы данных по ходу использования веб-приложения.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Разработка базы данных, реализуемой в рамках ПС (ПМ)</w:t>
      </w:r>
    </w:p>
    <w:p w:rsidR="00000000" w:rsidDel="00000000" w:rsidP="00000000" w:rsidRDefault="00000000" w:rsidRPr="00000000" w14:paraId="000000D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пункте описываются конкретные сущности базы данных и их всевозможные характеристики.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Attendances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Назначение: Хранение записей с активностью пользователей.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13843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- 1 Attendances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Dictionaries</w:t>
      </w:r>
    </w:p>
    <w:p w:rsidR="00000000" w:rsidDel="00000000" w:rsidP="00000000" w:rsidRDefault="00000000" w:rsidRPr="00000000" w14:paraId="000000DD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Назначение: Хранение “карточек”, которые добавляют пользователи к себе.</w:t>
      </w:r>
    </w:p>
    <w:p w:rsidR="00000000" w:rsidDel="00000000" w:rsidP="00000000" w:rsidRDefault="00000000" w:rsidRPr="00000000" w14:paraId="000000DE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21082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ind w:lef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- 2 Dictionaries</w:t>
      </w:r>
    </w:p>
    <w:p w:rsidR="00000000" w:rsidDel="00000000" w:rsidP="00000000" w:rsidRDefault="00000000" w:rsidRPr="00000000" w14:paraId="000000E0">
      <w:pPr>
        <w:spacing w:line="360" w:lineRule="auto"/>
        <w:ind w:lef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ind w:lef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9"/>
        </w:num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DictionaryStatements</w:t>
      </w:r>
    </w:p>
    <w:p w:rsidR="00000000" w:rsidDel="00000000" w:rsidP="00000000" w:rsidRDefault="00000000" w:rsidRPr="00000000" w14:paraId="000000E3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Назначение: Хранение статусов для каждой карточки, а соответственно, ее приоритет для обучения у пользователя.</w:t>
      </w:r>
    </w:p>
    <w:p w:rsidR="00000000" w:rsidDel="00000000" w:rsidP="00000000" w:rsidRDefault="00000000" w:rsidRPr="00000000" w14:paraId="000000E4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812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ind w:lef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- 3 DictionaryStatements</w:t>
      </w:r>
    </w:p>
    <w:p w:rsidR="00000000" w:rsidDel="00000000" w:rsidP="00000000" w:rsidRDefault="00000000" w:rsidRPr="00000000" w14:paraId="000000E6">
      <w:pPr>
        <w:numPr>
          <w:ilvl w:val="0"/>
          <w:numId w:val="9"/>
        </w:num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EnWords</w:t>
      </w:r>
    </w:p>
    <w:p w:rsidR="00000000" w:rsidDel="00000000" w:rsidP="00000000" w:rsidRDefault="00000000" w:rsidRPr="00000000" w14:paraId="000000E7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Назначение: Хранение английских слов, основная таблица для языковой логики.</w:t>
      </w:r>
    </w:p>
    <w:p w:rsidR="00000000" w:rsidDel="00000000" w:rsidP="00000000" w:rsidRDefault="00000000" w:rsidRPr="00000000" w14:paraId="000000E8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787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ind w:lef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- 4 EnWords</w:t>
      </w:r>
    </w:p>
    <w:p w:rsidR="00000000" w:rsidDel="00000000" w:rsidP="00000000" w:rsidRDefault="00000000" w:rsidRPr="00000000" w14:paraId="000000EA">
      <w:pPr>
        <w:numPr>
          <w:ilvl w:val="0"/>
          <w:numId w:val="9"/>
        </w:num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Roles</w:t>
      </w:r>
    </w:p>
    <w:p w:rsidR="00000000" w:rsidDel="00000000" w:rsidP="00000000" w:rsidRDefault="00000000" w:rsidRPr="00000000" w14:paraId="000000EB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Назначение: Хранение ролей пользователей, относительно которых зависит доступ к различной логике приложения.</w:t>
      </w:r>
    </w:p>
    <w:p w:rsidR="00000000" w:rsidDel="00000000" w:rsidP="00000000" w:rsidRDefault="00000000" w:rsidRPr="00000000" w14:paraId="000000EC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7747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ind w:lef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- 5 Roles</w:t>
      </w:r>
    </w:p>
    <w:p w:rsidR="00000000" w:rsidDel="00000000" w:rsidP="00000000" w:rsidRDefault="00000000" w:rsidRPr="00000000" w14:paraId="000000EE">
      <w:pPr>
        <w:numPr>
          <w:ilvl w:val="0"/>
          <w:numId w:val="9"/>
        </w:num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RuWords</w:t>
      </w:r>
    </w:p>
    <w:p w:rsidR="00000000" w:rsidDel="00000000" w:rsidP="00000000" w:rsidRDefault="00000000" w:rsidRPr="00000000" w14:paraId="000000EF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Назначение: Хранение переводов английских слов на русский язык.</w:t>
      </w:r>
    </w:p>
    <w:p w:rsidR="00000000" w:rsidDel="00000000" w:rsidP="00000000" w:rsidRDefault="00000000" w:rsidRPr="00000000" w14:paraId="000000F0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12192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ind w:lef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- 6 RuWords</w:t>
      </w:r>
    </w:p>
    <w:p w:rsidR="00000000" w:rsidDel="00000000" w:rsidP="00000000" w:rsidRDefault="00000000" w:rsidRPr="00000000" w14:paraId="000000F2">
      <w:pPr>
        <w:spacing w:line="360" w:lineRule="auto"/>
        <w:ind w:lef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360" w:lineRule="auto"/>
        <w:ind w:lef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9"/>
        </w:num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Таблица: Users</w:t>
      </w:r>
    </w:p>
    <w:p w:rsidR="00000000" w:rsidDel="00000000" w:rsidP="00000000" w:rsidRDefault="00000000" w:rsidRPr="00000000" w14:paraId="000000F5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Назначение: Хранение непосредственных данных пользователей.</w:t>
      </w:r>
    </w:p>
    <w:p w:rsidR="00000000" w:rsidDel="00000000" w:rsidP="00000000" w:rsidRDefault="00000000" w:rsidRPr="00000000" w14:paraId="000000F6">
      <w:pPr>
        <w:spacing w:line="360" w:lineRule="auto"/>
        <w:ind w:lef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20447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ind w:left="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- 7 Users</w:t>
      </w:r>
    </w:p>
    <w:p w:rsidR="00000000" w:rsidDel="00000000" w:rsidP="00000000" w:rsidRDefault="00000000" w:rsidRPr="00000000" w14:paraId="000000F8">
      <w:pPr>
        <w:spacing w:after="240" w:before="360" w:line="360" w:lineRule="auto"/>
        <w:ind w:left="0"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4.5 Архитектура и схема функционирования ПС (ПМ)</w:t>
      </w:r>
    </w:p>
    <w:p w:rsidR="00000000" w:rsidDel="00000000" w:rsidP="00000000" w:rsidRDefault="00000000" w:rsidRPr="00000000" w14:paraId="000000F9">
      <w:pPr>
        <w:spacing w:after="0" w:before="0"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приложении присутствует всего десять контроллеров. Некоторые отвечают за логику конкретных веб-страниц, какие-то же имеют более гибкое значение для приложения.</w:t>
      </w:r>
    </w:p>
    <w:p w:rsidR="00000000" w:rsidDel="00000000" w:rsidP="00000000" w:rsidRDefault="00000000" w:rsidRPr="00000000" w14:paraId="000000FA">
      <w:pPr>
        <w:spacing w:after="0" w:before="0"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Первые шесть контроллеров являются CRUD-контроллерами и отвечают за CRUD-логику у своей определённой сущности. По сути это в чём-то доработанные изначальные контроллеры определённой модели Entity Framework.</w:t>
      </w:r>
    </w:p>
    <w:p w:rsidR="00000000" w:rsidDel="00000000" w:rsidP="00000000" w:rsidRDefault="00000000" w:rsidRPr="00000000" w14:paraId="000000FB">
      <w:pPr>
        <w:spacing w:after="0" w:before="0"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Следующие четыре контроллера имеют более произвольные ответственности:</w:t>
      </w:r>
    </w:p>
    <w:p w:rsidR="00000000" w:rsidDel="00000000" w:rsidP="00000000" w:rsidRDefault="00000000" w:rsidRPr="00000000" w14:paraId="000000FC">
      <w:pPr>
        <w:spacing w:after="0" w:before="0"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“HomeController”. Полностью отвечает за страницу “Home”. Также содержит внутри себя логику отслеживания и отображения посещения приложения пользователями.</w:t>
      </w:r>
    </w:p>
    <w:p w:rsidR="00000000" w:rsidDel="00000000" w:rsidP="00000000" w:rsidRDefault="00000000" w:rsidRPr="00000000" w14:paraId="000000FD">
      <w:pPr>
        <w:keepNext w:val="1"/>
        <w:keepLines w:val="1"/>
        <w:spacing w:after="0" w:before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“VocabularyController”. Данный контроллер, как и HomeController отвечает за страницу “Vocabulary”. Этот контроллер содержит внутри себя функционал добавления и удаления карточек. В свою очередь, данные методы присутствуют на “Home” и “Vocabulary” страницах и являются важным аспектом приложения.</w:t>
      </w:r>
    </w:p>
    <w:p w:rsidR="00000000" w:rsidDel="00000000" w:rsidP="00000000" w:rsidRDefault="00000000" w:rsidRPr="00000000" w14:paraId="000000FE">
      <w:pPr>
        <w:keepNext w:val="1"/>
        <w:keepLines w:val="1"/>
        <w:spacing w:after="0" w:before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“OptionsController” - контроллер, описывающий поведение страницы “Options”, на которой пользователь имеет возможность изменить настройки своего профиля.</w:t>
      </w:r>
    </w:p>
    <w:p w:rsidR="00000000" w:rsidDel="00000000" w:rsidP="00000000" w:rsidRDefault="00000000" w:rsidRPr="00000000" w14:paraId="000000FF">
      <w:pPr>
        <w:keepNext w:val="1"/>
        <w:keepLines w:val="1"/>
        <w:spacing w:after="0" w:before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“AccountController”. Последний контроллер полностью вобрал в себя реализацию регистрации, авторизации и деавторизации пользователя. Он отвечает за такие страницы как “Login” и “Register”.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3s49zyc" w:id="101"/>
      <w:bookmarkEnd w:id="10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279ka65" w:id="102"/>
      <w:bookmarkEnd w:id="102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 ТЕСТИРОВАНИЕ И ОПТИМИЗАЦИЯ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5.1 План тестирования 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meukdy" w:id="103"/>
      <w:bookmarkEnd w:id="10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План тестирования заключается в проверке приложения на работоспособность после каждого добавленного нововведения. Тестирование происходит сразу же ради скорейшего выявления конкретной проблемы внутри добавленного контента.</w:t>
      </w:r>
    </w:p>
    <w:p w:rsidR="00000000" w:rsidDel="00000000" w:rsidP="00000000" w:rsidRDefault="00000000" w:rsidRPr="00000000" w14:paraId="0000010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36ei31r" w:id="104"/>
      <w:bookmarkEnd w:id="10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Если результаты тестирования не удовлетворяют функциональным требованиям, добавленная логика уходит на доработку или же оптимизацию и не заносится на репозиторий. В исключительных случаях исправление ошибок откладывается на небольшой срок в угоду качественного разрешения функциональных проблем, а не преждевременных поисков компромиссов.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6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5.2 Результаты тестирования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36ei31r" w:id="104"/>
      <w:bookmarkEnd w:id="10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Результаты описаны с опорой на план-график написания ВКР.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bookmarkStart w:colFirst="0" w:colLast="0" w:name="_50opclkaimgf" w:id="105"/>
      <w:bookmarkEnd w:id="10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Тестирование аналогов: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qoybocx45ehp" w:id="106"/>
      <w:bookmarkEnd w:id="10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Результат: Проведено исследование существующих аналогов приложения, что позволило составить подробный отчет о их функциональности и особенностях.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bookmarkStart w:colFirst="0" w:colLast="0" w:name="_hvqja7hu9dxv" w:id="107"/>
      <w:bookmarkEnd w:id="10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Тестирование логики аутентификации: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ivdzf7ldlsur" w:id="108"/>
      <w:bookmarkEnd w:id="10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Результат: Процесс аутентификации успешно протестирован для различных сценариев, демонстрирующих его безопасность и надежность. Это гарантирует безопасность пользователей при входе в систему.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bookmarkStart w:colFirst="0" w:colLast="0" w:name="_lgil2xjxh29h" w:id="109"/>
      <w:bookmarkEnd w:id="10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Тестирование отображения карточек пользователя и словаря: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vjq1m53atk5e" w:id="110"/>
      <w:bookmarkEnd w:id="1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Результат: Успешно проведена проверка отображения пользовательских карточек на различных устройствах, а также удостоверено, что словарь содержит необходимую информацию. Это гарантирует удобство использования приложения для пользователей.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bookmarkStart w:colFirst="0" w:colLast="0" w:name="_aium85tbkfnv" w:id="111"/>
      <w:bookmarkEnd w:id="11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Тестирование функции поиска и переключения между страницами с карточками: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3ae3j68lh5di" w:id="112"/>
      <w:bookmarkEnd w:id="11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Результат: Функция поиска успешно протестирована по различным параметрам, а также отмечено корректное переключение между страницами с карточками, что подтверждает ее функциональность и удобство использования.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66.9291338582675" w:right="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bookmarkStart w:colFirst="0" w:colLast="0" w:name="_snf8t1f6olut" w:id="113"/>
      <w:bookmarkEnd w:id="11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Финальное тестирование и отладка: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a2x3m47wcncv" w:id="114"/>
      <w:bookmarkEnd w:id="11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Результат: В ходе финального тестирования обнаружены и зафиксированы все обнаруженные ошибки и недочеты, которые успешно устранены, обеспечивая стабильную работу приложения.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1ljsd9k" w:id="115"/>
      <w:bookmarkEnd w:id="1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1"/>
        <w:spacing w:after="360" w:line="36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6 РУКОВОДСТВО ПОЛЬЗОВАТЕЛЯ</w:t>
      </w:r>
    </w:p>
    <w:p w:rsidR="00000000" w:rsidDel="00000000" w:rsidP="00000000" w:rsidRDefault="00000000" w:rsidRPr="00000000" w14:paraId="0000011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 данном разделе описывается последовательность действий под определённую роль для комфортного использования веб-приложения “MyDuoCards”.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1"/>
        <w:keepLines w:val="1"/>
        <w:spacing w:after="240" w:before="360" w:line="360" w:lineRule="auto"/>
        <w:ind w:firstLine="709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6.1 Руководство для обычного пользователя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13"/>
        </w:numPr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Авторизация и регистрация:</w:t>
      </w:r>
    </w:p>
    <w:p w:rsidR="00000000" w:rsidDel="00000000" w:rsidP="00000000" w:rsidRDefault="00000000" w:rsidRPr="00000000" w14:paraId="00000116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открытии приложения вас перенаправит на страницу авторизации. Если у вас нет учетной записи, перейдите на страницу регистрации, заполните форму и зарегистрируйтесь.</w:t>
      </w:r>
    </w:p>
    <w:p w:rsidR="00000000" w:rsidDel="00000000" w:rsidP="00000000" w:rsidRDefault="00000000" w:rsidRPr="00000000" w14:paraId="00000117">
      <w:pPr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909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ind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- 8 Страница авторизации</w:t>
      </w:r>
    </w:p>
    <w:p w:rsidR="00000000" w:rsidDel="00000000" w:rsidP="00000000" w:rsidRDefault="00000000" w:rsidRPr="00000000" w14:paraId="00000119">
      <w:pPr>
        <w:spacing w:line="360" w:lineRule="auto"/>
        <w:ind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909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ind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- 9 Страница регистрации</w:t>
      </w:r>
    </w:p>
    <w:p w:rsidR="00000000" w:rsidDel="00000000" w:rsidP="00000000" w:rsidRDefault="00000000" w:rsidRPr="00000000" w14:paraId="0000011C">
      <w:pPr>
        <w:numPr>
          <w:ilvl w:val="0"/>
          <w:numId w:val="13"/>
        </w:numPr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Cтраница “Home”:</w:t>
      </w:r>
    </w:p>
    <w:p w:rsidR="00000000" w:rsidDel="00000000" w:rsidP="00000000" w:rsidRDefault="00000000" w:rsidRPr="00000000" w14:paraId="0000011D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успешной авторизации вы попадете на домашнюю страницу, где отображаются ваши карточки, логин, кнопка выхода из аккаунта и форма для фильтрации карточек. Вы также найдете кнопки, позволяющие просмотреть все ваши карточки, если их количество не вмещается на одной странице.</w:t>
      </w:r>
    </w:p>
    <w:p w:rsidR="00000000" w:rsidDel="00000000" w:rsidP="00000000" w:rsidRDefault="00000000" w:rsidRPr="00000000" w14:paraId="0000011E">
      <w:pPr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4163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ind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- 10 Страница “Home”</w:t>
      </w:r>
    </w:p>
    <w:p w:rsidR="00000000" w:rsidDel="00000000" w:rsidP="00000000" w:rsidRDefault="00000000" w:rsidRPr="00000000" w14:paraId="00000120">
      <w:pPr>
        <w:numPr>
          <w:ilvl w:val="0"/>
          <w:numId w:val="13"/>
        </w:numPr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"Vocabulary":</w:t>
      </w:r>
    </w:p>
    <w:p w:rsidR="00000000" w:rsidDel="00000000" w:rsidP="00000000" w:rsidRDefault="00000000" w:rsidRPr="00000000" w14:paraId="00000121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Эта страница содержит словарь всего приложения и подобна домашней странице, но без информации о конкретном пользователе или его карточках.</w:t>
      </w:r>
    </w:p>
    <w:p w:rsidR="00000000" w:rsidDel="00000000" w:rsidP="00000000" w:rsidRDefault="00000000" w:rsidRPr="00000000" w14:paraId="00000122">
      <w:pPr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5052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ind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- 11 Страница "Vocabulary"</w:t>
      </w:r>
    </w:p>
    <w:p w:rsidR="00000000" w:rsidDel="00000000" w:rsidP="00000000" w:rsidRDefault="00000000" w:rsidRPr="00000000" w14:paraId="00000124">
      <w:pPr>
        <w:numPr>
          <w:ilvl w:val="0"/>
          <w:numId w:val="13"/>
        </w:numPr>
        <w:spacing w:line="360" w:lineRule="auto"/>
        <w:ind w:left="566.9291338582675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“Options”. Здесь можно изменить различные данные о себе:</w:t>
      </w:r>
    </w:p>
    <w:p w:rsidR="00000000" w:rsidDel="00000000" w:rsidP="00000000" w:rsidRDefault="00000000" w:rsidRPr="00000000" w14:paraId="00000125">
      <w:pPr>
        <w:spacing w:after="20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909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360" w:lineRule="auto"/>
        <w:ind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- 12 Страница "Options"</w:t>
      </w:r>
    </w:p>
    <w:p w:rsidR="00000000" w:rsidDel="00000000" w:rsidP="00000000" w:rsidRDefault="00000000" w:rsidRPr="00000000" w14:paraId="00000127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Обратите внимание, что большая часть логики навигации располагается на частичной странице "layout", которая является основой для каждой из страниц и обладает различными переходами в зависимости от авторизации и роли пользователя.</w:t>
      </w:r>
    </w:p>
    <w:p w:rsidR="00000000" w:rsidDel="00000000" w:rsidP="00000000" w:rsidRDefault="00000000" w:rsidRPr="00000000" w14:paraId="00000128">
      <w:pPr>
        <w:spacing w:after="240" w:before="36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6.2 Руководство для администратора</w:t>
      </w:r>
    </w:p>
    <w:p w:rsidR="00000000" w:rsidDel="00000000" w:rsidP="00000000" w:rsidRDefault="00000000" w:rsidRPr="00000000" w14:paraId="00000129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 приложение роль администратора поддерживает все возможности, присущие обычным пользователям, но при этом имеет дополнительные. </w:t>
      </w:r>
    </w:p>
    <w:p w:rsidR="00000000" w:rsidDel="00000000" w:rsidP="00000000" w:rsidRDefault="00000000" w:rsidRPr="00000000" w14:paraId="0000012A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Информацию о функциональности, доступной пользователю, можно найти в пункте “6.1 Руководство обычного пользователя”. Следующие CRUD-страницы описаны на примере страниц одной сущности “EnWords”.</w:t>
      </w:r>
    </w:p>
    <w:p w:rsidR="00000000" w:rsidDel="00000000" w:rsidP="00000000" w:rsidRDefault="00000000" w:rsidRPr="00000000" w14:paraId="0000012B">
      <w:pPr>
        <w:numPr>
          <w:ilvl w:val="0"/>
          <w:numId w:val="2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странице "Index" вы увидите полный список записей по определенной модели и сможете использовать поиск и пагинацию.</w:t>
      </w:r>
    </w:p>
    <w:p w:rsidR="00000000" w:rsidDel="00000000" w:rsidP="00000000" w:rsidRDefault="00000000" w:rsidRPr="00000000" w14:paraId="0000012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441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360" w:lineRule="auto"/>
        <w:ind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- 13 Страница "Index"</w:t>
      </w:r>
    </w:p>
    <w:p w:rsidR="00000000" w:rsidDel="00000000" w:rsidP="00000000" w:rsidRDefault="00000000" w:rsidRPr="00000000" w14:paraId="0000012E">
      <w:pPr>
        <w:spacing w:line="360" w:lineRule="auto"/>
        <w:ind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360" w:lineRule="auto"/>
        <w:ind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60" w:lineRule="auto"/>
        <w:ind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2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"Details" позволяет просмотреть конкретную запись сущности и перейти к редактированию.</w:t>
      </w:r>
    </w:p>
    <w:p w:rsidR="00000000" w:rsidDel="00000000" w:rsidP="00000000" w:rsidRDefault="00000000" w:rsidRPr="00000000" w14:paraId="0000013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655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ind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- 14 Страница "Details"</w:t>
      </w:r>
    </w:p>
    <w:p w:rsidR="00000000" w:rsidDel="00000000" w:rsidP="00000000" w:rsidRDefault="00000000" w:rsidRPr="00000000" w14:paraId="0000013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2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страница "Edit" дает вам возможность редактировать конкретную запись.</w:t>
      </w:r>
    </w:p>
    <w:p w:rsidR="00000000" w:rsidDel="00000000" w:rsidP="00000000" w:rsidRDefault="00000000" w:rsidRPr="00000000" w14:paraId="0000013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78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ind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- 15 Страница "Edit"</w:t>
      </w:r>
    </w:p>
    <w:p w:rsidR="00000000" w:rsidDel="00000000" w:rsidP="00000000" w:rsidRDefault="00000000" w:rsidRPr="00000000" w14:paraId="00000138">
      <w:pPr>
        <w:numPr>
          <w:ilvl w:val="0"/>
          <w:numId w:val="2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"Delete" предназначена для удаления конкретной записи.</w:t>
      </w:r>
    </w:p>
    <w:p w:rsidR="00000000" w:rsidDel="00000000" w:rsidP="00000000" w:rsidRDefault="00000000" w:rsidRPr="00000000" w14:paraId="0000013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782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360" w:lineRule="auto"/>
        <w:ind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- 16 Страница "Delete"</w:t>
      </w:r>
    </w:p>
    <w:p w:rsidR="00000000" w:rsidDel="00000000" w:rsidP="00000000" w:rsidRDefault="00000000" w:rsidRPr="00000000" w14:paraId="0000013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2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Наконец, страница "Create" обеспечивает логику добавления новых записей к сущности в базе данных</w:t>
      </w:r>
    </w:p>
    <w:p w:rsidR="00000000" w:rsidDel="00000000" w:rsidP="00000000" w:rsidRDefault="00000000" w:rsidRPr="00000000" w14:paraId="0000013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909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360" w:lineRule="auto"/>
        <w:ind w:hanging="360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- 17 Страница "Create"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ЗАКЛЮЧЕНИЕ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45jfvxd" w:id="116"/>
      <w:bookmarkEnd w:id="11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  ходе  выполнения курсовой работы  было  разработано веб-приложения для  изучения  иностранных языков. Приложение реализовано средствами фреймворка ASP.NET Core, базы данных SQLite.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2koq656" w:id="117"/>
      <w:bookmarkEnd w:id="11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В  результате  выполнения  данного  проекта  были  решены  задачи и соблюдены все требования, поставленные в начале работы над приложением.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zu0gcz" w:id="118"/>
      <w:bookmarkEnd w:id="11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На основе анализа результатов можно сделать вывод о том, что разработанное приложение и все входящие в его состав объекты работают корректно. 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3jtnz0s" w:id="119"/>
      <w:bookmarkEnd w:id="11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 будущем данное ПО можно дорабатывать до идеала, дополняя его более широким функционалом, выводить его на хостинг. В общем и целом, проводить всяческие улучшения и расширять проект, поскольку его актуальность практически безгранична в современном мире цифровых технологий и интернета.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1yyy98l" w:id="120"/>
      <w:bookmarkEnd w:id="12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Также разработчик получил обилие опыта работы с веб-технологиями, приобрел первые навыки с взаимодействием и использованием базы данных, а также ознакомился с самыми базовыми функциями контроля версий Git.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4iylrwe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2y3w247" w:id="122"/>
      <w:bookmarkEnd w:id="1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СПИСОК ИСПОЛЬЗУЕМЫХ ИСТОЧНИКОВ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93"/>
        </w:tabs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vertAlign w:val="baseline"/>
        </w:rPr>
      </w:pPr>
      <w:bookmarkStart w:colFirst="0" w:colLast="0" w:name="_1d96cc0" w:id="123"/>
      <w:bookmarkEnd w:id="12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Сайт о программировании “Methanit” [Электронный ресурс] Руководство по ASP.NET Core MVC / Copyright © metanit.com, 2023. Все права защищены. / URL=”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https://metanit.com/sharp/aspnetmvc/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1"/>
        </w:numPr>
        <w:tabs>
          <w:tab w:val="left" w:leader="none" w:pos="993"/>
        </w:tabs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Официальная документация “Microsoft” [Электронный ресурс] Центр документации Entity Framework / © Microsoft 2023 / URL=”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https://learn.microsoft.com/ru-ru/ef/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</w:p>
    <w:p w:rsidR="00000000" w:rsidDel="00000000" w:rsidP="00000000" w:rsidRDefault="00000000" w:rsidRPr="00000000" w14:paraId="0000014A">
      <w:pPr>
        <w:numPr>
          <w:ilvl w:val="0"/>
          <w:numId w:val="1"/>
        </w:numPr>
        <w:tabs>
          <w:tab w:val="left" w:leader="none" w:pos="993"/>
        </w:tabs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Официальная документация “Microsoft” [Электронный ресурс] Документация по ASP.NET / © Microsoft 2023 / URL=”</w:t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Документация по ASP.NET | Microsoft Learn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highlight w:val="yellow"/>
          <w:u w:val="none"/>
          <w:vertAlign w:val="baseline"/>
        </w:rPr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134" w:top="1134" w:left="1701" w:right="849" w:header="737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566.9291338582675" w:hanging="359.99999999999994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9.png"/><Relationship Id="rId21" Type="http://schemas.openxmlformats.org/officeDocument/2006/relationships/image" Target="media/image3.png"/><Relationship Id="rId24" Type="http://schemas.openxmlformats.org/officeDocument/2006/relationships/hyperlink" Target="https://metanit.com/sharp/aspnetmvc/" TargetMode="External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hyperlink" Target="https://learn.microsoft.com/ru-ru/aspnet/core/?view=aspnetcore-8.0" TargetMode="External"/><Relationship Id="rId25" Type="http://schemas.openxmlformats.org/officeDocument/2006/relationships/hyperlink" Target="https://learn.microsoft.com/ru-ru/ef/" TargetMode="External"/><Relationship Id="rId5" Type="http://schemas.openxmlformats.org/officeDocument/2006/relationships/styles" Target="styles.xml"/><Relationship Id="rId6" Type="http://schemas.openxmlformats.org/officeDocument/2006/relationships/footer" Target="footer1.xml"/><Relationship Id="rId7" Type="http://schemas.openxmlformats.org/officeDocument/2006/relationships/image" Target="media/image16.png"/><Relationship Id="rId8" Type="http://schemas.openxmlformats.org/officeDocument/2006/relationships/image" Target="media/image14.png"/><Relationship Id="rId11" Type="http://schemas.openxmlformats.org/officeDocument/2006/relationships/image" Target="media/image15.png"/><Relationship Id="rId10" Type="http://schemas.openxmlformats.org/officeDocument/2006/relationships/image" Target="media/image10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13.png"/><Relationship Id="rId17" Type="http://schemas.openxmlformats.org/officeDocument/2006/relationships/image" Target="media/image11.png"/><Relationship Id="rId16" Type="http://schemas.openxmlformats.org/officeDocument/2006/relationships/image" Target="media/image2.png"/><Relationship Id="rId19" Type="http://schemas.openxmlformats.org/officeDocument/2006/relationships/image" Target="media/image6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